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7E66A3">
      <w:pPr>
        <w:rPr>
          <w:rFonts w:ascii="Sylfaen" w:hAnsi="Sylfaen" w:cs="Sylfaen"/>
          <w:sz w:val="24"/>
          <w:szCs w:val="24"/>
          <w:lang w:val="pt-BR"/>
        </w:rPr>
      </w:pPr>
    </w:p>
    <w:p w:rsidR="00A430FF" w:rsidRPr="0022173E" w:rsidRDefault="00A430FF" w:rsidP="0022173E">
      <w:pPr>
        <w:ind w:right="-367"/>
        <w:jc w:val="right"/>
        <w:rPr>
          <w:rFonts w:ascii="Sylfaen" w:hAnsi="Sylfaen" w:cs="Sylfaen"/>
          <w:lang w:val="pt-BR"/>
        </w:rPr>
      </w:pPr>
    </w:p>
    <w:p w:rsidR="0022173E" w:rsidRDefault="003F4D14" w:rsidP="0022173E">
      <w:pPr>
        <w:jc w:val="right"/>
        <w:rPr>
          <w:rFonts w:ascii="Sylfaen" w:hAnsi="Sylfaen" w:cs="Courier New"/>
          <w:color w:val="1F1F1F"/>
          <w:lang w:val="ru-RU" w:eastAsia="ru-RU"/>
        </w:rPr>
      </w:pPr>
      <w:r w:rsidRPr="0022173E">
        <w:rPr>
          <w:rFonts w:ascii="Sylfaen" w:hAnsi="Sylfaen" w:cs="Sylfaen"/>
          <w:lang w:val="pt-BR"/>
        </w:rPr>
        <w:t xml:space="preserve">    </w:t>
      </w:r>
      <w:r w:rsidRPr="0022173E">
        <w:rPr>
          <w:rFonts w:ascii="Sylfaen" w:hAnsi="Sylfaen" w:cs="Sylfaen"/>
          <w:lang w:val="pt-BR"/>
        </w:rPr>
        <w:tab/>
      </w:r>
      <w:r w:rsidR="0022173E">
        <w:rPr>
          <w:rFonts w:ascii="Sylfaen" w:hAnsi="Sylfaen" w:cs="Sylfaen"/>
          <w:lang w:val="ru-RU"/>
        </w:rPr>
        <w:t xml:space="preserve">  </w:t>
      </w:r>
      <w:r w:rsidR="0022173E" w:rsidRPr="0022173E">
        <w:rPr>
          <w:rFonts w:ascii="Sylfaen" w:hAnsi="Sylfaen" w:cs="Courier New"/>
          <w:color w:val="1F1F1F"/>
          <w:lang w:val="ru-RU" w:eastAsia="ru-RU"/>
        </w:rPr>
        <w:t>протокол ответственного отдела от 26.08.2025</w:t>
      </w:r>
    </w:p>
    <w:p w:rsidR="0022173E" w:rsidRDefault="0022173E" w:rsidP="0022173E">
      <w:pPr>
        <w:jc w:val="right"/>
        <w:rPr>
          <w:rFonts w:ascii="Sylfaen" w:hAnsi="Sylfaen" w:cs="Courier New"/>
          <w:color w:val="1F1F1F"/>
          <w:lang w:val="ru-RU" w:eastAsia="ru-RU"/>
        </w:rPr>
      </w:pPr>
    </w:p>
    <w:p w:rsidR="003F4D14" w:rsidRPr="0022173E" w:rsidRDefault="0022173E" w:rsidP="0022173E">
      <w:pPr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22173E">
        <w:rPr>
          <w:rFonts w:ascii="Sylfaen" w:hAnsi="Sylfaen" w:cs="Sylfaen"/>
          <w:b/>
          <w:sz w:val="32"/>
          <w:szCs w:val="32"/>
          <w:lang w:val="ru-RU"/>
        </w:rPr>
        <w:t>Технические условие</w:t>
      </w:r>
    </w:p>
    <w:p w:rsidR="0022173E" w:rsidRPr="0022173E" w:rsidRDefault="0022173E" w:rsidP="0022173E">
      <w:pPr>
        <w:jc w:val="center"/>
        <w:rPr>
          <w:rFonts w:ascii="Sylfaen" w:hAnsi="Sylfaen" w:cs="Sylfaen"/>
          <w:sz w:val="32"/>
          <w:szCs w:val="32"/>
          <w:lang w:val="pt-BR"/>
        </w:rPr>
      </w:pPr>
      <w:r>
        <w:rPr>
          <w:rFonts w:ascii="inherit" w:hAnsi="inherit" w:cs="Courier New"/>
          <w:color w:val="1F1F1F"/>
          <w:lang w:val="ru-RU" w:eastAsia="ru-RU"/>
        </w:rPr>
        <w:t xml:space="preserve">Для нужд ЗАО «Центр здоровья </w:t>
      </w:r>
      <w:proofErr w:type="spellStart"/>
      <w:r>
        <w:rPr>
          <w:rFonts w:ascii="inherit" w:hAnsi="inherit" w:cs="Courier New"/>
          <w:color w:val="1F1F1F"/>
          <w:lang w:val="ru-RU" w:eastAsia="ru-RU"/>
        </w:rPr>
        <w:t>Армаш</w:t>
      </w:r>
      <w:proofErr w:type="spellEnd"/>
      <w:r>
        <w:rPr>
          <w:rFonts w:ascii="inherit" w:hAnsi="inherit" w:cs="Courier New"/>
          <w:color w:val="1F1F1F"/>
          <w:lang w:val="ru-RU" w:eastAsia="ru-RU"/>
        </w:rPr>
        <w:t xml:space="preserve"> </w:t>
      </w:r>
      <w:r w:rsidRPr="0022173E">
        <w:rPr>
          <w:rFonts w:ascii="inherit" w:hAnsi="inherit" w:cs="Courier New"/>
          <w:color w:val="1F1F1F"/>
          <w:lang w:val="ru-RU" w:eastAsia="ru-RU"/>
        </w:rPr>
        <w:t xml:space="preserve">имени академика А. </w:t>
      </w:r>
      <w:proofErr w:type="spellStart"/>
      <w:r w:rsidRPr="0022173E">
        <w:rPr>
          <w:rFonts w:ascii="inherit" w:hAnsi="inherit" w:cs="Courier New"/>
          <w:color w:val="1F1F1F"/>
          <w:lang w:val="ru-RU" w:eastAsia="ru-RU"/>
        </w:rPr>
        <w:t>Айрияна</w:t>
      </w:r>
      <w:proofErr w:type="spellEnd"/>
      <w:r w:rsidRPr="0022173E">
        <w:rPr>
          <w:rFonts w:ascii="inherit" w:hAnsi="inherit" w:cs="Courier New"/>
          <w:color w:val="1F1F1F"/>
          <w:lang w:val="ru-RU" w:eastAsia="ru-RU"/>
        </w:rPr>
        <w:t>» закупка в э</w:t>
      </w:r>
      <w:r>
        <w:rPr>
          <w:rFonts w:ascii="inherit" w:hAnsi="inherit" w:cs="Courier New"/>
          <w:color w:val="1F1F1F"/>
          <w:lang w:val="ru-RU" w:eastAsia="ru-RU"/>
        </w:rPr>
        <w:t>лектронном виде по процедуре ЭА</w:t>
      </w:r>
      <w:r w:rsidRPr="0022173E">
        <w:rPr>
          <w:rFonts w:ascii="inherit" w:hAnsi="inherit" w:cs="Courier New"/>
          <w:color w:val="1F1F1F"/>
          <w:lang w:val="ru-RU" w:eastAsia="ru-RU"/>
        </w:rPr>
        <w:t xml:space="preserve"> с кодом </w:t>
      </w:r>
      <w:r>
        <w:rPr>
          <w:rFonts w:ascii="inherit" w:hAnsi="inherit" w:cs="Courier New"/>
          <w:color w:val="1F1F1F"/>
          <w:lang w:val="ru-RU" w:eastAsia="ru-RU"/>
        </w:rPr>
        <w:t xml:space="preserve">  </w:t>
      </w:r>
      <w:r w:rsidRPr="0022173E">
        <w:rPr>
          <w:rFonts w:ascii="Sylfaen" w:hAnsi="Sylfaen" w:cs="Sylfaen"/>
          <w:sz w:val="24"/>
          <w:szCs w:val="24"/>
          <w:lang w:val="pt-BR"/>
        </w:rPr>
        <w:t>ԷԱՃ ԴԵՂ 26-09ԴԼ 1-66</w:t>
      </w:r>
    </w:p>
    <w:p w:rsidR="0022173E" w:rsidRPr="0022173E" w:rsidRDefault="0022173E" w:rsidP="00221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inherit" w:hAnsi="inherit" w:cs="Courier New"/>
          <w:color w:val="1F1F1F"/>
          <w:lang w:val="ru-RU" w:eastAsia="ru-RU"/>
        </w:rPr>
      </w:pPr>
      <w:r w:rsidRPr="0022173E">
        <w:rPr>
          <w:rFonts w:ascii="inherit" w:hAnsi="inherit" w:cs="Courier New"/>
          <w:color w:val="1F1F1F"/>
          <w:lang w:val="ru-RU" w:eastAsia="ru-RU"/>
        </w:rPr>
        <w:t>на приобретение лекарственных средств и перевязочных материалов</w:t>
      </w: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89203C" w:rsidRPr="00966924" w:rsidTr="00331F4A">
        <w:trPr>
          <w:trHeight w:val="219"/>
        </w:trPr>
        <w:tc>
          <w:tcPr>
            <w:tcW w:w="930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89203C" w:rsidRPr="0095577D" w:rsidRDefault="0089203C" w:rsidP="00331F4A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89203C" w:rsidRPr="00966924" w:rsidTr="00331F4A">
        <w:trPr>
          <w:trHeight w:val="445"/>
        </w:trPr>
        <w:tc>
          <w:tcPr>
            <w:tcW w:w="930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89203C" w:rsidRPr="00966924" w:rsidRDefault="0089203C" w:rsidP="00331F4A">
            <w:pPr>
              <w:jc w:val="center"/>
              <w:rPr>
                <w:sz w:val="18"/>
                <w:szCs w:val="24"/>
              </w:rPr>
            </w:pPr>
          </w:p>
        </w:tc>
      </w:tr>
      <w:tr w:rsidR="0089203C" w:rsidRPr="0089203C" w:rsidTr="00331F4A">
        <w:trPr>
          <w:cantSplit/>
          <w:trHeight w:val="835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89203C" w:rsidRPr="00592633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Pr="001F436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89203C" w:rsidRPr="001F436D" w:rsidRDefault="0089203C" w:rsidP="00331F4A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592633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89203C" w:rsidRPr="00592633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89203C" w:rsidRPr="00592633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1F436D" w:rsidRDefault="0089203C" w:rsidP="00331F4A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proofErr w:type="spellEnd"/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89203C" w:rsidRPr="001F436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89203C" w:rsidRPr="00615E34" w:rsidRDefault="0089203C" w:rsidP="00331F4A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592633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2500</w:t>
            </w:r>
          </w:p>
        </w:tc>
        <w:tc>
          <w:tcPr>
            <w:tcW w:w="1067" w:type="dxa"/>
            <w:vAlign w:val="center"/>
          </w:tcPr>
          <w:p w:rsidR="0089203C" w:rsidRPr="00592633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828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89203C" w:rsidRPr="00840CC8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89203C" w:rsidRPr="00840CC8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89203C" w:rsidRPr="00840CC8" w:rsidRDefault="0089203C" w:rsidP="00331F4A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Pr="00F10F84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89203C" w:rsidRPr="00F10F84" w:rsidRDefault="0089203C" w:rsidP="00331F4A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025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9111AC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89203C" w:rsidRPr="00E75A1D" w:rsidRDefault="0089203C" w:rsidP="00331F4A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9111AC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9111AC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50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F10F84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/N10</w:t>
            </w:r>
          </w:p>
          <w:p w:rsidR="0089203C" w:rsidRPr="009B1B38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959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89203C" w:rsidRPr="007B05D3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Default="0089203C" w:rsidP="00331F4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  <w:proofErr w:type="spellEnd"/>
          </w:p>
        </w:tc>
        <w:tc>
          <w:tcPr>
            <w:tcW w:w="2920" w:type="dxa"/>
          </w:tcPr>
          <w:p w:rsidR="0089203C" w:rsidRPr="0034344D" w:rsidRDefault="0089203C" w:rsidP="00331F4A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  <w:proofErr w:type="spellEnd"/>
          </w:p>
          <w:p w:rsidR="0089203C" w:rsidRPr="0034344D" w:rsidRDefault="0089203C" w:rsidP="00331F4A">
            <w:pPr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10000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615E34" w:rsidRDefault="0089203C" w:rsidP="00331F4A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89203C" w:rsidRPr="00B4697E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34344D" w:rsidRDefault="0089203C" w:rsidP="00331F4A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20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2400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89203C" w:rsidRPr="00A60621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  <w:proofErr w:type="spellEnd"/>
          </w:p>
          <w:p w:rsidR="0089203C" w:rsidRPr="00A6062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89203C" w:rsidRPr="00A60621" w:rsidRDefault="0089203C" w:rsidP="00331F4A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35200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89203C" w:rsidRPr="00A60621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A60621" w:rsidRDefault="0089203C" w:rsidP="00331F4A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82381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1067" w:type="dxa"/>
            <w:vAlign w:val="center"/>
          </w:tcPr>
          <w:p w:rsidR="0089203C" w:rsidRPr="00D8238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89203C" w:rsidRPr="0048453A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48453A" w:rsidRDefault="0089203C" w:rsidP="00331F4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067" w:type="dxa"/>
            <w:vAlign w:val="center"/>
          </w:tcPr>
          <w:p w:rsidR="0089203C" w:rsidRPr="0048453A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89203C" w:rsidRPr="0048453A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19000</w:t>
            </w:r>
          </w:p>
        </w:tc>
        <w:tc>
          <w:tcPr>
            <w:tcW w:w="1067" w:type="dxa"/>
            <w:vAlign w:val="center"/>
          </w:tcPr>
          <w:p w:rsidR="0089203C" w:rsidRPr="00A6062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738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33671130/504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1200</w:t>
            </w:r>
          </w:p>
        </w:tc>
        <w:tc>
          <w:tcPr>
            <w:tcW w:w="1067" w:type="dxa"/>
            <w:vAlign w:val="center"/>
          </w:tcPr>
          <w:p w:rsidR="0089203C" w:rsidRPr="00BD6694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765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33661153/506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700</w:t>
            </w:r>
          </w:p>
        </w:tc>
        <w:tc>
          <w:tcPr>
            <w:tcW w:w="1067" w:type="dxa"/>
            <w:vAlign w:val="center"/>
          </w:tcPr>
          <w:p w:rsidR="0089203C" w:rsidRPr="00BD6694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899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33611200/504</w:t>
            </w:r>
          </w:p>
        </w:tc>
        <w:tc>
          <w:tcPr>
            <w:tcW w:w="1985" w:type="dxa"/>
            <w:vAlign w:val="center"/>
          </w:tcPr>
          <w:p w:rsidR="0089203C" w:rsidRPr="001D1395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լոպերամիդ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/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իմոդիում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34000</w:t>
            </w:r>
          </w:p>
        </w:tc>
        <w:tc>
          <w:tcPr>
            <w:tcW w:w="1067" w:type="dxa"/>
            <w:vAlign w:val="center"/>
          </w:tcPr>
          <w:p w:rsidR="0089203C" w:rsidRPr="00BD6694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941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33691176/515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89203C" w:rsidRPr="001D1395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5000</w:t>
            </w:r>
          </w:p>
        </w:tc>
        <w:tc>
          <w:tcPr>
            <w:tcW w:w="1067" w:type="dxa"/>
            <w:vAlign w:val="center"/>
          </w:tcPr>
          <w:p w:rsidR="0089203C" w:rsidRPr="00BD6694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848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33691201/506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  <w:proofErr w:type="spellEnd"/>
          </w:p>
        </w:tc>
        <w:tc>
          <w:tcPr>
            <w:tcW w:w="2920" w:type="dxa"/>
          </w:tcPr>
          <w:p w:rsidR="0089203C" w:rsidRPr="001D1395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89203C" w:rsidRPr="00BD6694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833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33621510/502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12000</w:t>
            </w:r>
          </w:p>
        </w:tc>
        <w:tc>
          <w:tcPr>
            <w:tcW w:w="1067" w:type="dxa"/>
            <w:vAlign w:val="center"/>
          </w:tcPr>
          <w:p w:rsidR="0089203C" w:rsidRPr="0019324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1D1395" w:rsidRDefault="0089203C" w:rsidP="00331F4A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33631260/502</w:t>
            </w:r>
          </w:p>
        </w:tc>
        <w:tc>
          <w:tcPr>
            <w:tcW w:w="1985" w:type="dxa"/>
            <w:vAlign w:val="center"/>
          </w:tcPr>
          <w:p w:rsidR="0089203C" w:rsidRPr="00B1085F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89203C" w:rsidRPr="00A41D5B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818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33691145/505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20" w:type="dxa"/>
          </w:tcPr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33691144/505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750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990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33691136/505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975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33691136/506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190000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031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33661170/502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89203C" w:rsidRPr="00864D52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5մլ,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950A40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33621740/502</w:t>
            </w:r>
          </w:p>
        </w:tc>
        <w:tc>
          <w:tcPr>
            <w:tcW w:w="1985" w:type="dxa"/>
            <w:vAlign w:val="center"/>
          </w:tcPr>
          <w:p w:rsidR="0089203C" w:rsidRPr="00864D52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ամլոդիպինի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բեզիլատ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89203C" w:rsidRPr="00864D52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21920</w:t>
            </w:r>
          </w:p>
        </w:tc>
        <w:tc>
          <w:tcPr>
            <w:tcW w:w="1067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89203C" w:rsidRPr="00A41D5B" w:rsidRDefault="0089203C" w:rsidP="00331F4A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275" w:type="dxa"/>
            <w:vAlign w:val="center"/>
          </w:tcPr>
          <w:p w:rsidR="0089203C" w:rsidRPr="00950A40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89203C" w:rsidRPr="005A4DFD" w:rsidRDefault="0089203C" w:rsidP="00331F4A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ներարկման20մգ/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2մլ/N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89203C" w:rsidRPr="005A4DFD" w:rsidRDefault="0089203C" w:rsidP="00331F4A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</w:t>
            </w:r>
          </w:p>
          <w:p w:rsidR="0089203C" w:rsidRPr="005A4DFD" w:rsidRDefault="0089203C" w:rsidP="00331F4A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/N10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89203C" w:rsidRPr="005A4DF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պերինդոպրիլի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արգինին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Պրեստարիում</w:t>
            </w:r>
            <w:proofErr w:type="spellEnd"/>
          </w:p>
          <w:p w:rsidR="0089203C" w:rsidRPr="009111AC" w:rsidRDefault="0089203C" w:rsidP="00331F4A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10մգ;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3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31000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34200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32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  <w:proofErr w:type="spellEnd"/>
          </w:p>
          <w:p w:rsidR="0089203C" w:rsidRPr="009111AC" w:rsidRDefault="0089203C" w:rsidP="00331F4A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33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ֆենպիվերինիում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մ/մ, 500մգ/մլ+2մգ/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(10/1x10/) 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8500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34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ֆենոբարբիտալ</w:t>
            </w:r>
            <w:proofErr w:type="spellEnd"/>
          </w:p>
        </w:tc>
        <w:tc>
          <w:tcPr>
            <w:tcW w:w="2920" w:type="dxa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Վալոկորդին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ներքին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ընդունման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 18,4մգ/մլ+18,4մգ/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20մլ և 50մլ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35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խեժ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քսերոֆորմ</w:t>
            </w:r>
            <w:proofErr w:type="spellEnd"/>
          </w:p>
        </w:tc>
        <w:tc>
          <w:tcPr>
            <w:tcW w:w="2920" w:type="dxa"/>
          </w:tcPr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30մգ/գ+30մգ/գ; 40գ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վիշնևսկու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բալասան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4300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36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նատրիումական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բիսուլֆիտ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Վիկասոլ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</w:t>
            </w:r>
          </w:p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ներարկման10մգ/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37</w:t>
            </w:r>
          </w:p>
          <w:p w:rsidR="0089203C" w:rsidRPr="003810D7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նիտրատ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նիկոտինամիդ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Վիտամին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Բ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համալիր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5մգ+1մգ+4մգ+50մգ;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E530E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1067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38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9111AC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F30B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89203C" w:rsidRPr="002F30B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39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ե/մ, մ/մ և ն/ե ներարկման50մգ/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F30B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89203C" w:rsidRPr="002F30B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ե/մ և մ/մ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0,5մգ/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1մլ/N</w:t>
            </w:r>
            <w:r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F30B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5000</w:t>
            </w:r>
          </w:p>
        </w:tc>
        <w:tc>
          <w:tcPr>
            <w:tcW w:w="1067" w:type="dxa"/>
            <w:vAlign w:val="center"/>
          </w:tcPr>
          <w:p w:rsidR="0089203C" w:rsidRPr="002F30B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3810D7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41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Տեմպալգին դեղահատեր թաղանթապատ500մգ+20մգ; (20/2x10/) բլիստերում, կամ համարժեքը/N20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F30B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5800</w:t>
            </w:r>
          </w:p>
        </w:tc>
        <w:tc>
          <w:tcPr>
            <w:tcW w:w="1067" w:type="dxa"/>
            <w:vAlign w:val="center"/>
          </w:tcPr>
          <w:p w:rsidR="0089203C" w:rsidRPr="002F30B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42</w:t>
            </w:r>
          </w:p>
        </w:tc>
        <w:tc>
          <w:tcPr>
            <w:tcW w:w="1275" w:type="dxa"/>
            <w:vAlign w:val="center"/>
          </w:tcPr>
          <w:p w:rsidR="0089203C" w:rsidRPr="00E530E8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89203C" w:rsidRPr="00895B7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հիդրոֆումարատ</w:t>
            </w:r>
            <w:proofErr w:type="spellEnd"/>
          </w:p>
        </w:tc>
        <w:tc>
          <w:tcPr>
            <w:tcW w:w="2920" w:type="dxa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/N20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F30B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5600</w:t>
            </w:r>
          </w:p>
        </w:tc>
        <w:tc>
          <w:tcPr>
            <w:tcW w:w="1067" w:type="dxa"/>
            <w:vAlign w:val="center"/>
          </w:tcPr>
          <w:p w:rsidR="0089203C" w:rsidRPr="002F30B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E75A1D">
              <w:rPr>
                <w:rFonts w:asciiTheme="minorHAnsi" w:hAnsiTheme="minorHAnsi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43</w:t>
            </w:r>
          </w:p>
        </w:tc>
        <w:tc>
          <w:tcPr>
            <w:tcW w:w="1275" w:type="dxa"/>
            <w:vAlign w:val="center"/>
          </w:tcPr>
          <w:p w:rsidR="0089203C" w:rsidRPr="00A31CD9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33611100/502</w:t>
            </w:r>
          </w:p>
        </w:tc>
        <w:tc>
          <w:tcPr>
            <w:tcW w:w="1985" w:type="dxa"/>
            <w:vAlign w:val="center"/>
          </w:tcPr>
          <w:p w:rsidR="0089203C" w:rsidRPr="00A31CD9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Օմեպրազոլ</w:t>
            </w:r>
            <w:proofErr w:type="spellEnd"/>
          </w:p>
        </w:tc>
        <w:tc>
          <w:tcPr>
            <w:tcW w:w="2920" w:type="dxa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20մգ/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/N30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180</w:t>
            </w:r>
          </w:p>
        </w:tc>
        <w:tc>
          <w:tcPr>
            <w:tcW w:w="1559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44</w:t>
            </w:r>
          </w:p>
        </w:tc>
        <w:tc>
          <w:tcPr>
            <w:tcW w:w="1275" w:type="dxa"/>
            <w:vAlign w:val="center"/>
          </w:tcPr>
          <w:p w:rsidR="0089203C" w:rsidRPr="005E4745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33621641/510</w:t>
            </w:r>
          </w:p>
        </w:tc>
        <w:tc>
          <w:tcPr>
            <w:tcW w:w="1985" w:type="dxa"/>
            <w:vAlign w:val="center"/>
          </w:tcPr>
          <w:p w:rsidR="0089203C" w:rsidRPr="004A6526" w:rsidRDefault="0089203C" w:rsidP="00331F4A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4A6526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Ֆուրացիլին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 Լուծութ արտաքին կիրառման 0.02% 100մլ պլաստիկե տարա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C91635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3200</w:t>
            </w:r>
          </w:p>
        </w:tc>
        <w:tc>
          <w:tcPr>
            <w:tcW w:w="1067" w:type="dxa"/>
            <w:vAlign w:val="center"/>
          </w:tcPr>
          <w:p w:rsidR="0089203C" w:rsidRPr="0089037D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45</w:t>
            </w:r>
          </w:p>
        </w:tc>
        <w:tc>
          <w:tcPr>
            <w:tcW w:w="1275" w:type="dxa"/>
            <w:vAlign w:val="center"/>
          </w:tcPr>
          <w:p w:rsidR="0089203C" w:rsidRPr="005E4745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33691176/514</w:t>
            </w:r>
          </w:p>
        </w:tc>
        <w:tc>
          <w:tcPr>
            <w:tcW w:w="1985" w:type="dxa"/>
            <w:vAlign w:val="center"/>
          </w:tcPr>
          <w:p w:rsidR="0089203C" w:rsidRPr="00A623B3" w:rsidRDefault="0089203C" w:rsidP="00331F4A">
            <w:pPr>
              <w:jc w:val="center"/>
              <w:rPr>
                <w:rFonts w:cs="Arial"/>
                <w:lang w:val="af-ZA"/>
              </w:rPr>
            </w:pPr>
            <w:proofErr w:type="spellStart"/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Ֆլումետազոն</w:t>
            </w:r>
            <w:proofErr w:type="spellEnd"/>
            <w:r w:rsidRPr="00A623B3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(</w:t>
            </w:r>
            <w:proofErr w:type="spellStart"/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Ֆլումետազոնի</w:t>
            </w:r>
            <w:proofErr w:type="spellEnd"/>
            <w:r w:rsidRPr="00A623B3">
              <w:rPr>
                <w:color w:val="000000"/>
                <w:sz w:val="20"/>
                <w:szCs w:val="20"/>
                <w:shd w:val="clear" w:color="auto" w:fill="C7FCFA"/>
              </w:rPr>
              <w:t xml:space="preserve"> </w:t>
            </w:r>
            <w:proofErr w:type="spellStart"/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Պիվալատ</w:t>
            </w:r>
            <w:proofErr w:type="spellEnd"/>
            <w:r w:rsidRPr="00A623B3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), </w:t>
            </w:r>
            <w:proofErr w:type="spellStart"/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Քլիոքվինոլ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Լորինդեն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C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քսուք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0,2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+30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15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7F07FD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9700</w:t>
            </w:r>
          </w:p>
        </w:tc>
        <w:tc>
          <w:tcPr>
            <w:tcW w:w="1067" w:type="dxa"/>
            <w:vAlign w:val="center"/>
          </w:tcPr>
          <w:p w:rsidR="0089203C" w:rsidRPr="008C4134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46</w:t>
            </w:r>
          </w:p>
        </w:tc>
        <w:tc>
          <w:tcPr>
            <w:tcW w:w="1275" w:type="dxa"/>
            <w:vAlign w:val="center"/>
          </w:tcPr>
          <w:p w:rsidR="0089203C" w:rsidRPr="005E4745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33691213/502</w:t>
            </w:r>
          </w:p>
        </w:tc>
        <w:tc>
          <w:tcPr>
            <w:tcW w:w="1985" w:type="dxa"/>
            <w:vAlign w:val="center"/>
          </w:tcPr>
          <w:p w:rsidR="0089203C" w:rsidRPr="004A6526" w:rsidRDefault="0089203C" w:rsidP="00331F4A">
            <w:pPr>
              <w:jc w:val="center"/>
              <w:rPr>
                <w:rFonts w:cs="Arial"/>
                <w:sz w:val="20"/>
                <w:szCs w:val="20"/>
                <w:lang w:val="af-ZA"/>
              </w:rPr>
            </w:pPr>
            <w:proofErr w:type="spellStart"/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Լիոֆիլացված</w:t>
            </w:r>
            <w:proofErr w:type="spellEnd"/>
            <w:r w:rsidRPr="004A6526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</w:t>
            </w:r>
            <w:proofErr w:type="spellStart"/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Կենդանի</w:t>
            </w:r>
            <w:proofErr w:type="spellEnd"/>
            <w:r w:rsidRPr="004A6526">
              <w:rPr>
                <w:color w:val="000000"/>
                <w:sz w:val="20"/>
                <w:szCs w:val="20"/>
                <w:shd w:val="clear" w:color="auto" w:fill="C7FCFA"/>
              </w:rPr>
              <w:t xml:space="preserve"> </w:t>
            </w:r>
            <w:proofErr w:type="spellStart"/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Կաթնաթթվային</w:t>
            </w:r>
            <w:proofErr w:type="spellEnd"/>
            <w:r w:rsidRPr="004A6526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</w:t>
            </w:r>
            <w:proofErr w:type="spellStart"/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Մանրէներ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Լինեքս</w:t>
            </w:r>
            <w:proofErr w:type="spellEnd"/>
          </w:p>
          <w:p w:rsidR="0089203C" w:rsidRPr="0089203C" w:rsidRDefault="0089203C" w:rsidP="00331F4A">
            <w:pPr>
              <w:spacing w:line="360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2x10^9;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C91635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30400</w:t>
            </w:r>
          </w:p>
        </w:tc>
        <w:tc>
          <w:tcPr>
            <w:tcW w:w="1067" w:type="dxa"/>
            <w:vAlign w:val="center"/>
          </w:tcPr>
          <w:p w:rsidR="0089203C" w:rsidRPr="00E22C34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160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47</w:t>
            </w:r>
          </w:p>
        </w:tc>
        <w:tc>
          <w:tcPr>
            <w:tcW w:w="1275" w:type="dxa"/>
            <w:vAlign w:val="center"/>
          </w:tcPr>
          <w:p w:rsidR="0089203C" w:rsidRPr="004D5C97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33631250/503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Էթանոլ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70%; 25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 30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 50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 100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250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 500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կամ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D238C4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40 000</w:t>
            </w:r>
          </w:p>
        </w:tc>
        <w:tc>
          <w:tcPr>
            <w:tcW w:w="1067" w:type="dxa"/>
            <w:vAlign w:val="center"/>
          </w:tcPr>
          <w:p w:rsidR="0089203C" w:rsidRPr="007A3E6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</w:t>
            </w:r>
          </w:p>
        </w:tc>
        <w:tc>
          <w:tcPr>
            <w:tcW w:w="1275" w:type="dxa"/>
            <w:vAlign w:val="center"/>
          </w:tcPr>
          <w:p w:rsidR="0089203C" w:rsidRPr="004227A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33691176/516</w:t>
            </w:r>
          </w:p>
        </w:tc>
        <w:tc>
          <w:tcPr>
            <w:tcW w:w="1985" w:type="dxa"/>
            <w:vAlign w:val="center"/>
          </w:tcPr>
          <w:p w:rsidR="0089203C" w:rsidRPr="005220F9" w:rsidRDefault="0089203C" w:rsidP="00331F4A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  <w:lang w:val="hy-AM"/>
              </w:rPr>
            </w:pPr>
            <w:r w:rsidRPr="005220F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  <w:lang w:val="hy-AM"/>
              </w:rPr>
              <w:t>Մագնեզիումի Լակտատի Դիհիդրատ, Պիրիդօքսինի Հիդրոքլորիդ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Մագնե B6 դեղահատեր թաղանթապատ470մգ+5մգ; (50/5x10/), բլիստերում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A326D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26100</w:t>
            </w:r>
          </w:p>
        </w:tc>
        <w:tc>
          <w:tcPr>
            <w:tcW w:w="1067" w:type="dxa"/>
            <w:vAlign w:val="center"/>
          </w:tcPr>
          <w:p w:rsidR="0089203C" w:rsidRPr="001D1395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49</w:t>
            </w:r>
          </w:p>
        </w:tc>
        <w:tc>
          <w:tcPr>
            <w:tcW w:w="1275" w:type="dxa"/>
            <w:vAlign w:val="center"/>
          </w:tcPr>
          <w:p w:rsidR="0089203C" w:rsidRPr="004227A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33611360/505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18"/>
                <w:szCs w:val="18"/>
                <w:lang w:val="af-ZA"/>
              </w:rPr>
              <w:t>Կալցի D 3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ծամելու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 500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+500/200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A326D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067" w:type="dxa"/>
            <w:vAlign w:val="center"/>
          </w:tcPr>
          <w:p w:rsidR="0089203C" w:rsidRPr="001D1395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275" w:type="dxa"/>
            <w:vAlign w:val="center"/>
          </w:tcPr>
          <w:p w:rsidR="0089203C" w:rsidRPr="004227A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33651135/510</w:t>
            </w:r>
          </w:p>
        </w:tc>
        <w:tc>
          <w:tcPr>
            <w:tcW w:w="1985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18"/>
                <w:szCs w:val="18"/>
                <w:lang w:val="af-ZA"/>
              </w:rPr>
              <w:t>Քլորամֆենիկոլ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Սինտոմիցին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</w:p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հեղուկաքսուք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10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; 25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333196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5100</w:t>
            </w:r>
          </w:p>
        </w:tc>
        <w:tc>
          <w:tcPr>
            <w:tcW w:w="1067" w:type="dxa"/>
            <w:vAlign w:val="center"/>
          </w:tcPr>
          <w:p w:rsidR="0089203C" w:rsidRPr="00B1085F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51</w:t>
            </w:r>
          </w:p>
        </w:tc>
        <w:tc>
          <w:tcPr>
            <w:tcW w:w="1275" w:type="dxa"/>
            <w:vAlign w:val="center"/>
          </w:tcPr>
          <w:p w:rsidR="0089203C" w:rsidRPr="004227A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33691133/503</w:t>
            </w:r>
          </w:p>
        </w:tc>
        <w:tc>
          <w:tcPr>
            <w:tcW w:w="1985" w:type="dxa"/>
            <w:vAlign w:val="center"/>
          </w:tcPr>
          <w:p w:rsidR="0089203C" w:rsidRPr="00775C16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75C16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Ջուր Ներարկման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Ջուր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2.0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A326D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89203C" w:rsidRPr="004530A9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52</w:t>
            </w:r>
          </w:p>
        </w:tc>
        <w:tc>
          <w:tcPr>
            <w:tcW w:w="1275" w:type="dxa"/>
            <w:vAlign w:val="center"/>
          </w:tcPr>
          <w:p w:rsidR="0089203C" w:rsidRPr="004227AD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33671123/505</w:t>
            </w:r>
          </w:p>
        </w:tc>
        <w:tc>
          <w:tcPr>
            <w:tcW w:w="1985" w:type="dxa"/>
            <w:vAlign w:val="center"/>
          </w:tcPr>
          <w:p w:rsidR="0089203C" w:rsidRPr="00775C16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75C16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Բրոնխոլիտին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</w:p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Բրոնխոտոն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Օշարակ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5,75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/5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+4,6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/5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; 125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(109,6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)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A326D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53</w:t>
            </w:r>
          </w:p>
        </w:tc>
        <w:tc>
          <w:tcPr>
            <w:tcW w:w="1275" w:type="dxa"/>
            <w:vAlign w:val="center"/>
          </w:tcPr>
          <w:p w:rsidR="0089203C" w:rsidRPr="00A534B7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33671126/507</w:t>
            </w:r>
          </w:p>
        </w:tc>
        <w:tc>
          <w:tcPr>
            <w:tcW w:w="1985" w:type="dxa"/>
            <w:vAlign w:val="center"/>
          </w:tcPr>
          <w:p w:rsidR="0089203C" w:rsidRPr="007C5DAC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C5DAC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Մուկալտին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տուղտ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դեղատուի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հանուկ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  <w:t>50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286C3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5800</w:t>
            </w:r>
          </w:p>
        </w:tc>
        <w:tc>
          <w:tcPr>
            <w:tcW w:w="1067" w:type="dxa"/>
            <w:vAlign w:val="center"/>
          </w:tcPr>
          <w:p w:rsidR="0089203C" w:rsidRPr="00286C3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54</w:t>
            </w:r>
          </w:p>
        </w:tc>
        <w:tc>
          <w:tcPr>
            <w:tcW w:w="1275" w:type="dxa"/>
            <w:vAlign w:val="center"/>
          </w:tcPr>
          <w:p w:rsidR="0089203C" w:rsidRPr="00A534B7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33671113/504</w:t>
            </w:r>
          </w:p>
        </w:tc>
        <w:tc>
          <w:tcPr>
            <w:tcW w:w="1985" w:type="dxa"/>
            <w:vAlign w:val="center"/>
          </w:tcPr>
          <w:p w:rsidR="0089203C" w:rsidRPr="00162D14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Սալբուտամոլ ց/ցիր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սալբուտամոլ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սալբուտամոլի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)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դեղակախույթ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շնչառման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  <w:t>100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մկգ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դեղաչափ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0D4C97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10300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55</w:t>
            </w:r>
          </w:p>
        </w:tc>
        <w:tc>
          <w:tcPr>
            <w:tcW w:w="1275" w:type="dxa"/>
            <w:vAlign w:val="center"/>
          </w:tcPr>
          <w:p w:rsidR="0089203C" w:rsidRPr="00AE3256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33621360/502</w:t>
            </w:r>
          </w:p>
        </w:tc>
        <w:tc>
          <w:tcPr>
            <w:tcW w:w="1985" w:type="dxa"/>
            <w:vAlign w:val="center"/>
          </w:tcPr>
          <w:p w:rsidR="0089203C" w:rsidRPr="00162D14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Նիտրոմիտ ց/ցիր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Նիտրոգլիցերին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ցողաշիթ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ենթալեզվային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դեղաչափավորված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  <w:t>0,4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դեղաչափ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; 10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(180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դեղաչափ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), 10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ՑՕԿ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(180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դեղաչափ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0D4C97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56</w:t>
            </w:r>
          </w:p>
        </w:tc>
        <w:tc>
          <w:tcPr>
            <w:tcW w:w="1275" w:type="dxa"/>
            <w:vAlign w:val="center"/>
          </w:tcPr>
          <w:p w:rsidR="0089203C" w:rsidRPr="00AE3256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33651146/504</w:t>
            </w:r>
          </w:p>
        </w:tc>
        <w:tc>
          <w:tcPr>
            <w:tcW w:w="1985" w:type="dxa"/>
            <w:vAlign w:val="center"/>
          </w:tcPr>
          <w:p w:rsidR="0089203C" w:rsidRPr="00162D14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Ֆուրազոլիդոն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  <w:t>50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/N10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1830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57</w:t>
            </w:r>
          </w:p>
        </w:tc>
        <w:tc>
          <w:tcPr>
            <w:tcW w:w="1275" w:type="dxa"/>
            <w:vAlign w:val="center"/>
          </w:tcPr>
          <w:p w:rsidR="0089203C" w:rsidRPr="00AE3256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33611160/514</w:t>
            </w:r>
          </w:p>
        </w:tc>
        <w:tc>
          <w:tcPr>
            <w:tcW w:w="1985" w:type="dxa"/>
            <w:vAlign w:val="center"/>
          </w:tcPr>
          <w:p w:rsidR="0089203C" w:rsidRPr="008971A7" w:rsidRDefault="0089203C" w:rsidP="00331F4A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8971A7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դիմենհիդրինատ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Դրամինա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դիմենհիդրինատ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ab/>
              <w:t>50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A326DF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58</w:t>
            </w:r>
          </w:p>
        </w:tc>
        <w:tc>
          <w:tcPr>
            <w:tcW w:w="1275" w:type="dxa"/>
            <w:vAlign w:val="center"/>
          </w:tcPr>
          <w:p w:rsidR="0089203C" w:rsidRPr="00B704B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33651280/502</w:t>
            </w:r>
          </w:p>
        </w:tc>
        <w:tc>
          <w:tcPr>
            <w:tcW w:w="1985" w:type="dxa"/>
            <w:vAlign w:val="center"/>
          </w:tcPr>
          <w:p w:rsidR="0089203C" w:rsidRPr="001D1426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432F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նիֆուրօքսազիդ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Էնտերոֆուրիլ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200մգ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/N16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9E29B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4600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89203C" w:rsidRPr="00B704B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33671116/507</w:t>
            </w:r>
          </w:p>
        </w:tc>
        <w:tc>
          <w:tcPr>
            <w:tcW w:w="1985" w:type="dxa"/>
            <w:vAlign w:val="center"/>
          </w:tcPr>
          <w:p w:rsidR="0089203C" w:rsidRPr="001D1426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9E29B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8200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89203C" w:rsidRPr="00B704B1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33621641/512</w:t>
            </w:r>
          </w:p>
        </w:tc>
        <w:tc>
          <w:tcPr>
            <w:tcW w:w="1985" w:type="dxa"/>
            <w:vAlign w:val="center"/>
          </w:tcPr>
          <w:p w:rsidR="0089203C" w:rsidRPr="001D1426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A765F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էթակրիդին լակտատ</w:t>
            </w:r>
          </w:p>
        </w:tc>
        <w:tc>
          <w:tcPr>
            <w:tcW w:w="2920" w:type="dxa"/>
            <w:vAlign w:val="center"/>
          </w:tcPr>
          <w:p w:rsidR="0089203C" w:rsidRP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Ռիվանոլ, դեղափոշի արտաքին կիրառման լուծույթի 100մգ; ապակե շշիկ 0,1գ</w:t>
            </w:r>
          </w:p>
        </w:tc>
        <w:tc>
          <w:tcPr>
            <w:tcW w:w="720" w:type="dxa"/>
            <w:vAlign w:val="center"/>
          </w:tcPr>
          <w:p w:rsidR="0089203C" w:rsidRPr="0034344D" w:rsidRDefault="0089203C" w:rsidP="00331F4A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9E29B8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067" w:type="dxa"/>
            <w:vAlign w:val="center"/>
          </w:tcPr>
          <w:p w:rsidR="0089203C" w:rsidRPr="009E29B8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Pr="00B55C7E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89203C" w:rsidRPr="009A1493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33691189/501</w:t>
            </w:r>
          </w:p>
        </w:tc>
        <w:tc>
          <w:tcPr>
            <w:tcW w:w="1985" w:type="dxa"/>
            <w:vAlign w:val="center"/>
          </w:tcPr>
          <w:p w:rsidR="0089203C" w:rsidRPr="00BF0757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Բ</w:t>
            </w:r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ետահիստին</w:t>
            </w:r>
            <w:proofErr w:type="spellEnd"/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բետահիստինի</w:t>
            </w:r>
            <w:proofErr w:type="spellEnd"/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դիհիդրոքլորիդ</w:t>
            </w:r>
            <w:proofErr w:type="spellEnd"/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920" w:type="dxa"/>
            <w:vAlign w:val="center"/>
          </w:tcPr>
          <w:p w:rsidR="0089203C" w:rsidRPr="00E75A1D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Բետասերկ</w:t>
            </w:r>
            <w:proofErr w:type="spellEnd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24մգ8մգ; (30/1x30/)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Default="0089203C" w:rsidP="00331F4A">
            <w:proofErr w:type="spellStart"/>
            <w:r w:rsidRPr="00C37BCE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Pr="009A1493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4200</w:t>
            </w:r>
          </w:p>
        </w:tc>
        <w:tc>
          <w:tcPr>
            <w:tcW w:w="1067" w:type="dxa"/>
            <w:vAlign w:val="center"/>
          </w:tcPr>
          <w:p w:rsidR="0089203C" w:rsidRPr="009A1493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89203C" w:rsidRPr="0089203C" w:rsidTr="00331F4A">
        <w:trPr>
          <w:cantSplit/>
          <w:trHeight w:val="1134"/>
        </w:trPr>
        <w:tc>
          <w:tcPr>
            <w:tcW w:w="930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62</w:t>
            </w:r>
          </w:p>
        </w:tc>
        <w:tc>
          <w:tcPr>
            <w:tcW w:w="1275" w:type="dxa"/>
            <w:vAlign w:val="center"/>
          </w:tcPr>
          <w:p w:rsidR="0089203C" w:rsidRPr="00B4697E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33611170/506</w:t>
            </w:r>
          </w:p>
        </w:tc>
        <w:tc>
          <w:tcPr>
            <w:tcW w:w="1985" w:type="dxa"/>
            <w:vAlign w:val="center"/>
          </w:tcPr>
          <w:p w:rsidR="0089203C" w:rsidRPr="00A326DF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Նո-շպա</w:t>
            </w:r>
            <w:proofErr w:type="spellEnd"/>
          </w:p>
        </w:tc>
        <w:tc>
          <w:tcPr>
            <w:tcW w:w="2920" w:type="dxa"/>
            <w:vAlign w:val="center"/>
          </w:tcPr>
          <w:p w:rsidR="0089203C" w:rsidRDefault="0089203C" w:rsidP="00331F4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40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/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2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9203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720" w:type="dxa"/>
            <w:vAlign w:val="center"/>
          </w:tcPr>
          <w:p w:rsidR="0089203C" w:rsidRPr="00A326DF" w:rsidRDefault="0089203C" w:rsidP="00331F4A">
            <w:pP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89203C" w:rsidRDefault="0089203C" w:rsidP="00331F4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1067" w:type="dxa"/>
            <w:vAlign w:val="center"/>
          </w:tcPr>
          <w:p w:rsidR="0089203C" w:rsidRDefault="0089203C" w:rsidP="00331F4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89203C" w:rsidRPr="009B1B38" w:rsidRDefault="0089203C" w:rsidP="00331F4A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9203C" w:rsidRPr="003810D7" w:rsidRDefault="0089203C" w:rsidP="00331F4A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F4D14" w:rsidRPr="00F80AE4" w:rsidRDefault="0089203C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</w:t>
      </w:r>
      <w:bookmarkStart w:id="0" w:name="_GoBack"/>
      <w:bookmarkEnd w:id="0"/>
      <w:r w:rsidR="003F4D14"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</w:t>
      </w:r>
    </w:p>
    <w:p w:rsidR="00B679DC" w:rsidRDefault="00B679DC" w:rsidP="00B679DC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</w:t>
      </w:r>
    </w:p>
    <w:p w:rsidR="0022173E" w:rsidRPr="0022173E" w:rsidRDefault="0022173E" w:rsidP="00221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color w:val="1F1F1F"/>
          <w:sz w:val="24"/>
          <w:szCs w:val="24"/>
          <w:lang w:val="ru-RU" w:eastAsia="ru-RU"/>
        </w:rPr>
      </w:pPr>
      <w:r w:rsidRPr="0022173E">
        <w:rPr>
          <w:rFonts w:ascii="Sylfaen" w:hAnsi="Sylfaen" w:cs="Courier New"/>
          <w:color w:val="1F1F1F"/>
          <w:sz w:val="24"/>
          <w:szCs w:val="24"/>
          <w:lang w:val="ru-RU" w:eastAsia="ru-RU"/>
        </w:rPr>
        <w:t>Транспортировка и разгрузка товара осуществляется поставщиком.</w:t>
      </w:r>
    </w:p>
    <w:p w:rsidR="0022173E" w:rsidRPr="0022173E" w:rsidRDefault="0022173E" w:rsidP="00221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color w:val="1F1F1F"/>
          <w:sz w:val="24"/>
          <w:szCs w:val="24"/>
          <w:lang w:val="ru-RU" w:eastAsia="ru-RU"/>
        </w:rPr>
      </w:pPr>
    </w:p>
    <w:p w:rsidR="0022173E" w:rsidRDefault="0022173E" w:rsidP="00221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color w:val="1F1F1F"/>
          <w:sz w:val="24"/>
          <w:szCs w:val="24"/>
          <w:lang w:val="ru-RU" w:eastAsia="ru-RU"/>
        </w:rPr>
      </w:pPr>
      <w:r w:rsidRPr="0022173E">
        <w:rPr>
          <w:rFonts w:ascii="Sylfaen" w:hAnsi="Sylfaen" w:cs="Courier New"/>
          <w:color w:val="1F1F1F"/>
          <w:sz w:val="24"/>
          <w:szCs w:val="24"/>
          <w:lang w:val="ru-RU" w:eastAsia="ru-RU"/>
        </w:rPr>
        <w:t>* Если договор заключен на основании части 6 статьи 15 Закона РА «О закупках», то исчисление срока в графе «Закупки» осуществляется со дня вступления в силу договора, заключенного между сторонами, при условии предоставления финансовых средств.</w:t>
      </w:r>
    </w:p>
    <w:p w:rsidR="0022173E" w:rsidRPr="0022173E" w:rsidRDefault="0022173E" w:rsidP="00221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color w:val="1F1F1F"/>
          <w:sz w:val="24"/>
          <w:szCs w:val="24"/>
          <w:lang w:val="ru-RU" w:eastAsia="ru-RU"/>
        </w:rPr>
      </w:pPr>
    </w:p>
    <w:p w:rsidR="00345FD9" w:rsidRDefault="0022173E" w:rsidP="00B679DC">
      <w:pPr>
        <w:rPr>
          <w:rFonts w:ascii="Sylfaen" w:hAnsi="Sylfaen"/>
          <w:i/>
          <w:sz w:val="18"/>
          <w:szCs w:val="18"/>
          <w:lang w:val="pt-BR"/>
        </w:rPr>
      </w:pPr>
      <w:r w:rsidRPr="0022173E">
        <w:rPr>
          <w:rFonts w:ascii="Sylfaen" w:hAnsi="Sylfaen"/>
          <w:i/>
          <w:sz w:val="18"/>
          <w:szCs w:val="18"/>
          <w:lang w:val="pt-BR"/>
        </w:rPr>
        <w:t>**Вместе с договором и квалификационными гарантиями участник должен представить сертификат, выданный ГНКО «Центр экспертизы лекарств и медицинских технологий» Министерства здравоохранения Республики Армения для незарегистрированных лекарственных средств, подтверждающий регистрацию в международной профессиональной организации или в государствах-членах ЕАЭС, как установлено Постановлением Правительства РА от 23 февраля 2017 года № 172-А, или наличие предварительной квалификации Всемирной организации здравоохранения, а также документ, подтверждающий отсутствие оснований для отказа во ввозе, установленных статьей 21, частью 8, пунктом 17 Закона «О лекарственных средствах».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  <w:r w:rsidRPr="00345FD9">
        <w:rPr>
          <w:rFonts w:ascii="Sylfaen" w:hAnsi="Sylfaen"/>
          <w:i/>
          <w:sz w:val="20"/>
          <w:szCs w:val="20"/>
          <w:lang w:val="hy-AM"/>
        </w:rPr>
        <w:t>***Поставщик обязан учитывать сроки годности лекарственных средств в соответствии с пунктами а), б) и в) подпункта 7 пункта 3 Постановления Правительства РА № 502-Н от 2 мая 2013 года.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  <w:r w:rsidRPr="00345FD9">
        <w:rPr>
          <w:rFonts w:ascii="Sylfaen" w:hAnsi="Sylfaen"/>
          <w:i/>
          <w:sz w:val="20"/>
          <w:szCs w:val="20"/>
          <w:lang w:val="hy-AM"/>
        </w:rPr>
        <w:t>* Сроки годности лекарственных средств должны быть на момент поставки покупателю.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  <w:r w:rsidRPr="00345FD9">
        <w:rPr>
          <w:rFonts w:ascii="Sylfaen" w:hAnsi="Sylfaen"/>
          <w:i/>
          <w:sz w:val="20"/>
          <w:szCs w:val="20"/>
          <w:lang w:val="hy-AM"/>
        </w:rPr>
        <w:t>а) Лекарственные средства со сроком годности более 2,5 лет должны иметь остаточный срок годности не менее 2 лет на момент поставки.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  <w:r w:rsidRPr="00345FD9">
        <w:rPr>
          <w:rFonts w:ascii="Sylfaen" w:hAnsi="Sylfaen"/>
          <w:i/>
          <w:sz w:val="20"/>
          <w:szCs w:val="20"/>
          <w:lang w:val="hy-AM"/>
        </w:rPr>
        <w:t>б) Лекарственные средства со сроком годности до 2,5 лет должны иметь не менее 2/3 от общего срока годности лекарственного средства на момент поставки.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hy-AM"/>
        </w:rPr>
      </w:pPr>
    </w:p>
    <w:p w:rsidR="00B679DC" w:rsidRPr="00345FD9" w:rsidRDefault="00345FD9" w:rsidP="00345FD9">
      <w:pPr>
        <w:jc w:val="both"/>
        <w:rPr>
          <w:rFonts w:ascii="Sylfaen" w:hAnsi="Sylfaen"/>
          <w:i/>
          <w:sz w:val="20"/>
          <w:szCs w:val="20"/>
          <w:lang w:val="pt-BR"/>
        </w:rPr>
      </w:pPr>
      <w:r w:rsidRPr="00345FD9">
        <w:rPr>
          <w:rFonts w:ascii="Sylfaen" w:hAnsi="Sylfaen"/>
          <w:i/>
          <w:sz w:val="20"/>
          <w:szCs w:val="20"/>
          <w:lang w:val="hy-AM"/>
        </w:rPr>
        <w:t>в) В отдельных случаях короткий срок годности товаров, предназначенных для потребления, - товар должен иметь не менее 1/2 от остаточного срока годности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2"/>
          <w:szCs w:val="22"/>
          <w:lang w:val="pt-BR"/>
        </w:rPr>
      </w:pPr>
      <w:r w:rsidRPr="00345FD9">
        <w:rPr>
          <w:rFonts w:ascii="Sylfaen" w:hAnsi="Sylfaen"/>
          <w:i/>
          <w:sz w:val="22"/>
          <w:szCs w:val="22"/>
          <w:lang w:val="pt-BR"/>
        </w:rPr>
        <w:t>Руководитель ответственного отдела ------------------------------Анушик Закарян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2"/>
          <w:szCs w:val="22"/>
          <w:lang w:val="pt-BR"/>
        </w:rPr>
      </w:pPr>
    </w:p>
    <w:p w:rsidR="00345FD9" w:rsidRPr="00345FD9" w:rsidRDefault="00345FD9" w:rsidP="00345FD9">
      <w:pPr>
        <w:jc w:val="both"/>
        <w:rPr>
          <w:rFonts w:ascii="Sylfaen" w:hAnsi="Sylfaen"/>
          <w:i/>
          <w:sz w:val="22"/>
          <w:szCs w:val="22"/>
          <w:lang w:val="pt-BR"/>
        </w:rPr>
      </w:pPr>
      <w:r w:rsidRPr="00345FD9">
        <w:rPr>
          <w:rFonts w:ascii="Sylfaen" w:hAnsi="Sylfaen"/>
          <w:i/>
          <w:sz w:val="22"/>
          <w:szCs w:val="22"/>
          <w:lang w:val="pt-BR"/>
        </w:rPr>
        <w:t>Представитель, составивший заявку на закупку --------------------------------------Сируш Айрапетян</w:t>
      </w:r>
    </w:p>
    <w:p w:rsidR="00345FD9" w:rsidRPr="00345FD9" w:rsidRDefault="00345FD9" w:rsidP="00345FD9">
      <w:pPr>
        <w:jc w:val="both"/>
        <w:rPr>
          <w:rFonts w:ascii="Sylfaen" w:hAnsi="Sylfaen"/>
          <w:i/>
          <w:sz w:val="22"/>
          <w:szCs w:val="22"/>
          <w:lang w:val="pt-BR"/>
        </w:rPr>
      </w:pPr>
    </w:p>
    <w:p w:rsidR="003835DF" w:rsidRPr="00345FD9" w:rsidRDefault="00345FD9" w:rsidP="00345FD9">
      <w:pPr>
        <w:jc w:val="both"/>
        <w:rPr>
          <w:rFonts w:ascii="Sylfaen" w:hAnsi="Sylfaen" w:cs="Sylfaen"/>
          <w:i/>
          <w:sz w:val="22"/>
          <w:szCs w:val="22"/>
          <w:lang w:val="pt-BR"/>
        </w:rPr>
      </w:pPr>
      <w:r w:rsidRPr="00345FD9">
        <w:rPr>
          <w:rFonts w:ascii="Sylfaen" w:hAnsi="Sylfaen"/>
          <w:i/>
          <w:sz w:val="22"/>
          <w:szCs w:val="22"/>
          <w:lang w:val="pt-BR"/>
        </w:rPr>
        <w:t>Согласовано координатором по закупкам ------------------------------------Габриел Овсепян</w:t>
      </w:r>
    </w:p>
    <w:p w:rsidR="00345FD9" w:rsidRPr="00345FD9" w:rsidRDefault="00345FD9">
      <w:pPr>
        <w:jc w:val="both"/>
        <w:rPr>
          <w:rFonts w:ascii="Sylfaen" w:hAnsi="Sylfaen" w:cs="Sylfaen"/>
          <w:i/>
          <w:sz w:val="22"/>
          <w:szCs w:val="22"/>
          <w:lang w:val="pt-BR"/>
        </w:rPr>
      </w:pPr>
    </w:p>
    <w:sectPr w:rsidR="00345FD9" w:rsidRPr="00345FD9" w:rsidSect="0022173E">
      <w:pgSz w:w="15840" w:h="12240" w:orient="landscape"/>
      <w:pgMar w:top="426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05F2"/>
    <w:rsid w:val="00064F51"/>
    <w:rsid w:val="00065B74"/>
    <w:rsid w:val="00076B44"/>
    <w:rsid w:val="0008761C"/>
    <w:rsid w:val="00094206"/>
    <w:rsid w:val="00097F41"/>
    <w:rsid w:val="000C135D"/>
    <w:rsid w:val="000D04C8"/>
    <w:rsid w:val="000E1A35"/>
    <w:rsid w:val="000F3640"/>
    <w:rsid w:val="00116573"/>
    <w:rsid w:val="00120B4B"/>
    <w:rsid w:val="00126097"/>
    <w:rsid w:val="00134994"/>
    <w:rsid w:val="001909F1"/>
    <w:rsid w:val="001C7A5C"/>
    <w:rsid w:val="001D1395"/>
    <w:rsid w:val="001D5541"/>
    <w:rsid w:val="001E45D5"/>
    <w:rsid w:val="001F436D"/>
    <w:rsid w:val="0022173E"/>
    <w:rsid w:val="002326F8"/>
    <w:rsid w:val="00235C9C"/>
    <w:rsid w:val="00236A13"/>
    <w:rsid w:val="00260310"/>
    <w:rsid w:val="00271EA9"/>
    <w:rsid w:val="00280BDB"/>
    <w:rsid w:val="002F30BF"/>
    <w:rsid w:val="00303ABF"/>
    <w:rsid w:val="003046BA"/>
    <w:rsid w:val="00320347"/>
    <w:rsid w:val="00342F45"/>
    <w:rsid w:val="00345FD9"/>
    <w:rsid w:val="003460DE"/>
    <w:rsid w:val="0035020F"/>
    <w:rsid w:val="003809EA"/>
    <w:rsid w:val="003810D7"/>
    <w:rsid w:val="003835DF"/>
    <w:rsid w:val="003A7F50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809C6"/>
    <w:rsid w:val="00592633"/>
    <w:rsid w:val="005B7388"/>
    <w:rsid w:val="005F5270"/>
    <w:rsid w:val="0061251B"/>
    <w:rsid w:val="00615E34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835C96"/>
    <w:rsid w:val="00837B15"/>
    <w:rsid w:val="00837ED5"/>
    <w:rsid w:val="00840CC8"/>
    <w:rsid w:val="008504F3"/>
    <w:rsid w:val="00864D52"/>
    <w:rsid w:val="008879B6"/>
    <w:rsid w:val="0089037D"/>
    <w:rsid w:val="0089203C"/>
    <w:rsid w:val="00897E5A"/>
    <w:rsid w:val="008A0749"/>
    <w:rsid w:val="008C4134"/>
    <w:rsid w:val="008D586D"/>
    <w:rsid w:val="008D67C1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41D5B"/>
    <w:rsid w:val="00A430FF"/>
    <w:rsid w:val="00A60621"/>
    <w:rsid w:val="00A766EA"/>
    <w:rsid w:val="00A76E55"/>
    <w:rsid w:val="00A836E4"/>
    <w:rsid w:val="00AB18A9"/>
    <w:rsid w:val="00AC2F33"/>
    <w:rsid w:val="00AD643D"/>
    <w:rsid w:val="00AE4945"/>
    <w:rsid w:val="00B1085F"/>
    <w:rsid w:val="00B16CAC"/>
    <w:rsid w:val="00B4146A"/>
    <w:rsid w:val="00B55C7E"/>
    <w:rsid w:val="00B679DC"/>
    <w:rsid w:val="00B67F64"/>
    <w:rsid w:val="00B75FA3"/>
    <w:rsid w:val="00B85137"/>
    <w:rsid w:val="00B9444D"/>
    <w:rsid w:val="00BB10A2"/>
    <w:rsid w:val="00BC6611"/>
    <w:rsid w:val="00BD6694"/>
    <w:rsid w:val="00BE073A"/>
    <w:rsid w:val="00C02A8C"/>
    <w:rsid w:val="00C67B76"/>
    <w:rsid w:val="00C97963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434B"/>
    <w:rsid w:val="00DA6817"/>
    <w:rsid w:val="00DA6B9E"/>
    <w:rsid w:val="00E22C34"/>
    <w:rsid w:val="00E530E8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22173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173E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B034F-C202-4297-B629-24F8E1A7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9</Pages>
  <Words>2648</Words>
  <Characters>15096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112</cp:revision>
  <cp:lastPrinted>2025-01-24T09:19:00Z</cp:lastPrinted>
  <dcterms:created xsi:type="dcterms:W3CDTF">2018-10-04T10:38:00Z</dcterms:created>
  <dcterms:modified xsi:type="dcterms:W3CDTF">2025-12-08T12:26:00Z</dcterms:modified>
</cp:coreProperties>
</file>